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3B4" w:rsidRPr="00264F20" w:rsidRDefault="00CA6915" w:rsidP="002713B4">
      <w:pPr>
        <w:shd w:val="clear" w:color="auto" w:fill="FFFFFF"/>
        <w:spacing w:before="310"/>
        <w:rPr>
          <w:rFonts w:ascii="Times New Roman" w:eastAsia="Times New Roman" w:hAnsi="Times New Roman" w:cs="Times New Roman"/>
          <w:spacing w:val="-1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B21A22" w:rsidRPr="00264F20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1"/>
          <w:sz w:val="26"/>
          <w:szCs w:val="26"/>
        </w:rPr>
        <w:t>.</w:t>
      </w:r>
    </w:p>
    <w:p w:rsidR="007272DF" w:rsidRPr="00264F20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03031" w:rsidRDefault="00403031" w:rsidP="007A763A">
      <w:pPr>
        <w:pStyle w:val="aa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0E60" w:rsidRPr="00264F20" w:rsidRDefault="00010E60" w:rsidP="007A763A">
      <w:pPr>
        <w:pStyle w:val="aa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4F2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A763A" w:rsidRPr="00264F20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7A763A" w:rsidRPr="00264F20" w:rsidRDefault="006734A6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о</w:t>
      </w:r>
      <w:r w:rsidR="007A763A"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тдела камеральных проверок № 1</w:t>
      </w:r>
    </w:p>
    <w:p w:rsidR="007A763A" w:rsidRPr="00264F20" w:rsidRDefault="007A763A" w:rsidP="007A763A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>Межрайонной  инспекции  Федеральной  налоговой  службы № 7</w:t>
      </w:r>
    </w:p>
    <w:p w:rsidR="007A763A" w:rsidRPr="00264F20" w:rsidRDefault="007A763A" w:rsidP="005B27D6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  <w:t xml:space="preserve"> по Санкт-Петербургу</w:t>
      </w:r>
    </w:p>
    <w:p w:rsidR="006734A6" w:rsidRPr="00264F20" w:rsidRDefault="006734A6" w:rsidP="005B27D6">
      <w:pPr>
        <w:pStyle w:val="aa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</w:p>
    <w:p w:rsidR="00FD0BEB" w:rsidRPr="00264F20" w:rsidRDefault="00FD0BEB" w:rsidP="005B27D6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264F20" w:rsidRDefault="00644D52" w:rsidP="005B27D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7A763A" w:rsidRPr="00264F20" w:rsidRDefault="007A763A" w:rsidP="005B27D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7A763A" w:rsidRPr="00264F20" w:rsidRDefault="00644D52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264F20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734A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1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Pr="00264F20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далее-</w:t>
      </w:r>
      <w:r w:rsidR="006734A6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) относится </w:t>
      </w:r>
      <w:r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</w:t>
      </w:r>
      <w:r w:rsidR="007A763A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34A6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старшей</w:t>
      </w:r>
      <w:r w:rsidR="00525931" w:rsidRPr="00264F2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A763A" w:rsidRPr="00264F20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264F20" w:rsidRDefault="009B7D38" w:rsidP="005B27D6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264F20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264F20">
        <w:rPr>
          <w:rFonts w:ascii="Times New Roman" w:hAnsi="Times New Roman" w:cs="Times New Roman"/>
          <w:sz w:val="26"/>
          <w:szCs w:val="26"/>
        </w:rPr>
        <w:t>: 11-</w:t>
      </w:r>
      <w:r w:rsidR="00E62584" w:rsidRPr="00264F20">
        <w:rPr>
          <w:rFonts w:ascii="Times New Roman" w:hAnsi="Times New Roman" w:cs="Times New Roman"/>
          <w:sz w:val="26"/>
          <w:szCs w:val="26"/>
        </w:rPr>
        <w:t>3</w:t>
      </w:r>
      <w:r w:rsidRPr="00264F20">
        <w:rPr>
          <w:rFonts w:ascii="Times New Roman" w:hAnsi="Times New Roman" w:cs="Times New Roman"/>
          <w:sz w:val="26"/>
          <w:szCs w:val="26"/>
        </w:rPr>
        <w:t>-</w:t>
      </w:r>
      <w:r w:rsidR="00E62584" w:rsidRPr="00264F20">
        <w:rPr>
          <w:rFonts w:ascii="Times New Roman" w:hAnsi="Times New Roman" w:cs="Times New Roman"/>
          <w:sz w:val="26"/>
          <w:szCs w:val="26"/>
        </w:rPr>
        <w:t>4</w:t>
      </w:r>
      <w:r w:rsidRPr="00264F20">
        <w:rPr>
          <w:rFonts w:ascii="Times New Roman" w:hAnsi="Times New Roman" w:cs="Times New Roman"/>
          <w:sz w:val="26"/>
          <w:szCs w:val="26"/>
        </w:rPr>
        <w:t>-0</w:t>
      </w:r>
      <w:r w:rsidR="007A763A" w:rsidRPr="00264F20">
        <w:rPr>
          <w:rFonts w:ascii="Times New Roman" w:hAnsi="Times New Roman" w:cs="Times New Roman"/>
          <w:sz w:val="26"/>
          <w:szCs w:val="26"/>
        </w:rPr>
        <w:t>95</w:t>
      </w:r>
      <w:r w:rsidRPr="00264F20">
        <w:rPr>
          <w:rFonts w:ascii="Times New Roman" w:hAnsi="Times New Roman" w:cs="Times New Roman"/>
          <w:sz w:val="26"/>
          <w:szCs w:val="26"/>
        </w:rPr>
        <w:t>.</w:t>
      </w:r>
      <w:r w:rsidR="0031297D"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264F20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264F20">
        <w:rPr>
          <w:sz w:val="26"/>
          <w:szCs w:val="26"/>
        </w:rPr>
        <w:t xml:space="preserve">2. Область профессиональной служебной деятельности </w:t>
      </w:r>
      <w:r w:rsidR="007A763A" w:rsidRPr="00264F20">
        <w:rPr>
          <w:spacing w:val="-1"/>
          <w:sz w:val="26"/>
          <w:szCs w:val="26"/>
        </w:rPr>
        <w:t>старшего государственного налогового инспектора</w:t>
      </w:r>
      <w:r w:rsidRPr="00264F20">
        <w:rPr>
          <w:sz w:val="26"/>
          <w:szCs w:val="26"/>
        </w:rPr>
        <w:t xml:space="preserve">: </w:t>
      </w:r>
      <w:r w:rsidR="00D01B3B">
        <w:rPr>
          <w:sz w:val="26"/>
          <w:szCs w:val="26"/>
        </w:rPr>
        <w:t>р</w:t>
      </w:r>
      <w:r w:rsidR="00644BEC" w:rsidRPr="00264F20">
        <w:rPr>
          <w:sz w:val="26"/>
          <w:szCs w:val="26"/>
        </w:rPr>
        <w:t>егулирование налоговой деятельности</w:t>
      </w:r>
      <w:r w:rsidR="000C5CD9" w:rsidRPr="00264F20">
        <w:rPr>
          <w:sz w:val="26"/>
          <w:szCs w:val="26"/>
        </w:rPr>
        <w:t>.</w:t>
      </w:r>
    </w:p>
    <w:p w:rsidR="00D01B3B" w:rsidRPr="000E0FB6" w:rsidRDefault="009B7D38" w:rsidP="00D01B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A763A" w:rsidRPr="00264F20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0E0FB6">
        <w:rPr>
          <w:rFonts w:ascii="Times New Roman" w:hAnsi="Times New Roman" w:cs="Times New Roman"/>
          <w:sz w:val="26"/>
          <w:szCs w:val="26"/>
        </w:rPr>
        <w:t xml:space="preserve">: </w:t>
      </w:r>
      <w:r w:rsidR="000E0FB6" w:rsidRPr="000E0FB6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="00D86543" w:rsidRPr="00D86543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F60C9C" w:rsidRPr="000E0FB6">
        <w:rPr>
          <w:rFonts w:ascii="Times New Roman" w:hAnsi="Times New Roman" w:cs="Times New Roman"/>
          <w:sz w:val="26"/>
          <w:szCs w:val="26"/>
        </w:rPr>
        <w:t>.</w:t>
      </w:r>
    </w:p>
    <w:p w:rsidR="00644D52" w:rsidRPr="00264F20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264F2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264F20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264F20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264F20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632F8C" w:rsidRPr="00264F20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обязанности.</w:t>
      </w:r>
    </w:p>
    <w:p w:rsidR="00775A2F" w:rsidRPr="00264F2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9C6CB9" w:rsidRPr="00264F20" w:rsidRDefault="00061309" w:rsidP="009C6CB9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264F2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264F20">
        <w:rPr>
          <w:rFonts w:ascii="Times New Roman" w:hAnsi="Times New Roman" w:cs="Times New Roman"/>
          <w:sz w:val="26"/>
          <w:szCs w:val="26"/>
        </w:rPr>
        <w:tab/>
      </w:r>
      <w:r w:rsidR="00644D52" w:rsidRPr="00264F2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7A763A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6CB9" w:rsidRPr="00264F20">
        <w:rPr>
          <w:rFonts w:ascii="Times New Roman" w:eastAsia="Times New Roman" w:hAnsi="Times New Roman" w:cs="Times New Roman"/>
          <w:sz w:val="26"/>
          <w:szCs w:val="26"/>
        </w:rPr>
        <w:t>вне зависимости от области и вида профессиональной служебной деятельности у</w:t>
      </w:r>
      <w:r w:rsidR="009C6CB9" w:rsidRPr="00264F2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9C6CB9" w:rsidRPr="00264F20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5B27D6" w:rsidRPr="00264F20" w:rsidRDefault="005B27D6" w:rsidP="005B27D6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BB248D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6.1 </w:t>
      </w:r>
      <w:r w:rsidRPr="00264F20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5B27D6" w:rsidRPr="00264F20" w:rsidRDefault="005B27D6" w:rsidP="005B27D6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264F2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264F2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64F2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264F2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B27D6" w:rsidRPr="00264F20" w:rsidRDefault="005B27D6" w:rsidP="005B27D6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264F20" w:rsidRPr="00264F20" w:rsidRDefault="00264F20" w:rsidP="00264F2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6.3.1.   В сфере законодательства Российской Федерации: Налогового кодекса Российской Федерации; </w:t>
      </w:r>
      <w:hyperlink r:id="rId10" w:history="1">
        <w:proofErr w:type="gramStart"/>
        <w:r w:rsidRPr="00264F20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264F2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r w:rsidRPr="00264F2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264F2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(расчетов)»;; </w:t>
      </w:r>
      <w:hyperlink r:id="rId14" w:history="1">
        <w:r w:rsidRPr="00264F2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264F20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",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Приказ ФНС России от 31.03.2017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 (Зарегистрировано в Минюсте России 12.04.2017 N 46348),   Приказ ФНС России от 08.05.2015 N ММВ-7-2/189@ "Об утверждении форм документов, предусмотренных Налоговым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(за исключением налоговых правонарушений,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"Кодекс Российской Федерации об административных правонарушениях" от 30.12.2001 N 195-ФЗ (ред. от 27.11.2017, с изм. от 04.12.2017)</w:t>
      </w:r>
    </w:p>
    <w:p w:rsidR="005B27D6" w:rsidRPr="00264F20" w:rsidRDefault="005B27D6" w:rsidP="005B27D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264F2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</w:t>
      </w:r>
      <w:r w:rsidRPr="00264F20">
        <w:rPr>
          <w:rFonts w:ascii="Times New Roman" w:hAnsi="Times New Roman"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основы управления и организации труда;  нормы делового общения;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понятие налоговая ставка; порядок применения налоговых льгот и исчисления суммы налога и сумм авансовых платежей по налогу; </w:t>
      </w:r>
    </w:p>
    <w:p w:rsidR="005B27D6" w:rsidRPr="00264F20" w:rsidRDefault="005B27D6" w:rsidP="005B27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6.4.  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5B27D6" w:rsidRPr="00264F20" w:rsidRDefault="005B27D6" w:rsidP="005B27D6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6.5. 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6.6. Наличие профессиональных умений: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 </w:t>
      </w:r>
      <w:r w:rsidRPr="00264F20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264F20">
        <w:rPr>
          <w:rFonts w:ascii="Times New Roman" w:hAnsi="Times New Roman" w:cs="Times New Roman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B27D6" w:rsidRPr="00264F20" w:rsidRDefault="005B27D6" w:rsidP="005B27D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6.7. Наличие функциональных умений: проведение плановых и внеплановых </w:t>
      </w:r>
      <w:r w:rsidRPr="00264F20">
        <w:rPr>
          <w:rFonts w:ascii="Times New Roman" w:hAnsi="Times New Roman" w:cs="Times New Roman"/>
          <w:sz w:val="26"/>
          <w:szCs w:val="26"/>
        </w:rPr>
        <w:lastRenderedPageBreak/>
        <w:t>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264F20" w:rsidRDefault="00A61A38" w:rsidP="009C6CB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264F2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005466" w:rsidRPr="00264F20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05466" w:rsidRPr="00264F2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6734A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50051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таршего государственного налогового инспектора</w:t>
      </w:r>
      <w:r w:rsidR="00644D52" w:rsidRPr="00264F2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264F20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500512" w:rsidRPr="00264F20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075692">
        <w:rPr>
          <w:rFonts w:ascii="Times New Roman" w:hAnsi="Times New Roman" w:cs="Times New Roman"/>
          <w:sz w:val="26"/>
          <w:szCs w:val="26"/>
        </w:rPr>
        <w:t>,</w:t>
      </w:r>
      <w:r w:rsidR="00CE0637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50051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>обязан:</w:t>
      </w:r>
    </w:p>
    <w:p w:rsidR="005B27D6" w:rsidRPr="00BA3964" w:rsidRDefault="00BA3964" w:rsidP="005B27D6">
      <w:pPr>
        <w:jc w:val="both"/>
        <w:rPr>
          <w:rFonts w:ascii="Times New Roman" w:hAnsi="Times New Roman" w:cs="Times New Roman"/>
          <w:sz w:val="26"/>
          <w:szCs w:val="26"/>
        </w:rPr>
      </w:pPr>
      <w:r w:rsidRPr="00BA3964">
        <w:rPr>
          <w:rFonts w:ascii="Times New Roman" w:hAnsi="Times New Roman" w:cs="Times New Roman"/>
          <w:sz w:val="26"/>
          <w:szCs w:val="26"/>
        </w:rPr>
        <w:t>- С</w:t>
      </w:r>
      <w:r w:rsidR="005B27D6" w:rsidRPr="00BA3964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 xml:space="preserve">- </w:t>
      </w:r>
      <w:r w:rsidRPr="00BA3964">
        <w:rPr>
          <w:rFonts w:ascii="Times New Roman" w:hAnsi="Times New Roman"/>
          <w:sz w:val="26"/>
          <w:szCs w:val="26"/>
        </w:rPr>
        <w:tab/>
        <w:t xml:space="preserve"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Получать  сведения из Единых государственных реестров, федеральных и региональных справочников и перечней организаций.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Получать сведения об объектах налогообложения, принадлежащих юридическим и физическим лицам и банковских счетах.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Проводить  анализ данных о налогоплательщиках, в том числе</w:t>
      </w:r>
      <w:r w:rsidR="00C43B7D" w:rsidRPr="00BA3964">
        <w:rPr>
          <w:rFonts w:ascii="Times New Roman" w:hAnsi="Times New Roman"/>
          <w:sz w:val="26"/>
          <w:szCs w:val="26"/>
        </w:rPr>
        <w:t>,</w:t>
      </w:r>
      <w:r w:rsidRPr="00BA3964">
        <w:rPr>
          <w:rFonts w:ascii="Times New Roman" w:hAnsi="Times New Roman"/>
          <w:sz w:val="26"/>
          <w:szCs w:val="26"/>
        </w:rPr>
        <w:t xml:space="preserve">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 xml:space="preserve">Осуществлять  контроль над своевременным представлением деклараций (расчетов) по налогу на  имущество в части привлечения налогоплательщиков к налоговой ответственности в рамках статьи 119 и статьи 126 НК РФ, 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Проводить  камеральные проверки организаций по налогу на имущество и оформлять результаты камеральной налоговой проверки: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>осуществлять камеральные проверки деклараций и расчетов по авансовым платежам по налогу на имущество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>осуществлять проверки полноты представления налоговых расчетов по авансовым платежам и налоговых деклараций по налогу на имущество организаций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>проверять  правильность заполнения налоговой декларации по налогу на имущество организаций (налоговых расчетов по авансовым платежам по налогу на имущество организаций)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>проверять правильность исчисления налогоплательщиками налога на имущество организаций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>проверять правильность определения объекта налогообложения, налоговой базы, установления и применения налоговых ставок</w:t>
      </w:r>
    </w:p>
    <w:p w:rsidR="008D23A0" w:rsidRPr="00BA3964" w:rsidRDefault="008D23A0" w:rsidP="00C43B7D">
      <w:pPr>
        <w:ind w:firstLine="851"/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ab/>
        <w:t xml:space="preserve">проверять правильность исчисления и полноту уплаты налога на имущество организаций в отношении объектов недвижимого имущества, включенных в перечень объектов недвижимого имущества, в отношении которых </w:t>
      </w:r>
      <w:r w:rsidRPr="00BA3964">
        <w:rPr>
          <w:rFonts w:ascii="Times New Roman" w:hAnsi="Times New Roman"/>
          <w:sz w:val="26"/>
          <w:szCs w:val="26"/>
        </w:rPr>
        <w:lastRenderedPageBreak/>
        <w:t>налоговая база определяется как кадастровая стоимость</w:t>
      </w:r>
    </w:p>
    <w:p w:rsidR="008D23A0" w:rsidRPr="00BA3964" w:rsidRDefault="00062DDD" w:rsidP="00062DDD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42611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О</w:t>
      </w:r>
      <w:r w:rsidR="008D23A0" w:rsidRPr="00BA3964">
        <w:rPr>
          <w:rFonts w:ascii="Times New Roman" w:hAnsi="Times New Roman"/>
          <w:sz w:val="26"/>
          <w:szCs w:val="26"/>
        </w:rPr>
        <w:t>существлять контроль над обоснованностью и правомерностью заявленных налогоплательщиками льгот по налогу на имущество.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 xml:space="preserve">Осуществлять </w:t>
      </w:r>
      <w:proofErr w:type="gramStart"/>
      <w:r w:rsidRPr="00BA396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A3964">
        <w:rPr>
          <w:rFonts w:ascii="Times New Roman" w:hAnsi="Times New Roman"/>
          <w:sz w:val="26"/>
          <w:szCs w:val="26"/>
        </w:rPr>
        <w:t xml:space="preserve"> своевременностью представления иностранными организациями, имеющими недвижимое имущество  «Сообщения об участниках иностранной организации (для иностранной структуры без образования юридического лица, о ее учредителях, бенефициарах и управляющих)», а также своевременностью и правильностью представления деклараций (расчетов) по налогу на имущество.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Анализировать  расхождения остаточной  стоимости имущества, указанной  в НД по налогу на имущество организаций  с аналогичным показателем  в бухгалтерской отчетности, расхождения при  исчислении налога на имущество организаций по контрольным соотношениям, проверяет правильность исчисления налога.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Осуществлять внутренний контроль, в рамках рабочей группы самоконтроля, и мониторинги в части налога на имущество организаций.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Осуществлять формирование и контроль над достоверностью отчетных данных по форме статистической налоговой отчетности 5-НИО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Осуществлять проведение камеральных проверок налоговой отчетности налогоплательщиков и оформляет материалы камеральных проверок.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Осуществлять передачу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Рассматривать совместно с правовым отделом представленные налогоплательщиком разногласия,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 Совместно с правовым отделом подготавливает ответы на эти жалобы, возражения (объяснения), письма, обращения.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Подготавливать совместно с правовым отделом проекты решений по результатам рассмотрения материалов проверки по делу о налоговом правонарушении.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Представлять  в правовой отдел копии материалов проверки, в том числе копии первичных документов, по организациям, обжалующим решения налогового органа, действия (бездействия) должностных лиц Инспекции.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Приостанавливать операций по счетам налогоплательщиков в случае непредставления налоговой декларации, а также в случае неисполнения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Возобновлять операций по счетам налогоплательщиков в сроки, установленные ст. 76 НК РФ.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>Подготавливать материалы для ответов на письменные запросы налогоплательщиков в рамках компетенции отдела.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 xml:space="preserve">Использовать федеральные и региональные информационные ресурсы при осуществлении мероприятий налогового контроля. 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r w:rsidRPr="00BA3964">
        <w:rPr>
          <w:rFonts w:ascii="Times New Roman" w:hAnsi="Times New Roman"/>
          <w:sz w:val="26"/>
          <w:szCs w:val="26"/>
        </w:rPr>
        <w:t>-</w:t>
      </w:r>
      <w:r w:rsidRPr="00BA3964">
        <w:rPr>
          <w:rFonts w:ascii="Times New Roman" w:hAnsi="Times New Roman"/>
          <w:sz w:val="26"/>
          <w:szCs w:val="26"/>
        </w:rPr>
        <w:tab/>
        <w:t xml:space="preserve">Своевременно и полно заполнять информационные ресурсы АИС </w:t>
      </w:r>
    </w:p>
    <w:p w:rsidR="008D23A0" w:rsidRPr="00BA3964" w:rsidRDefault="008D23A0" w:rsidP="008D23A0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BA3964">
        <w:rPr>
          <w:rFonts w:ascii="Times New Roman" w:hAnsi="Times New Roman"/>
          <w:sz w:val="26"/>
          <w:szCs w:val="26"/>
        </w:rPr>
        <w:t>-     Осуществлять контроль</w:t>
      </w: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 применением налоговой ответственности за непредставление (несвоевременное представление) налогоплательщиком в налоговый орган, предусмотренных пунктом 3 статьи 88 НК РФ пояснений и </w:t>
      </w: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непредставления в установленный срок уточненной налоговой декларации, выявленных в рамках ст. 88 НК РФ правонарушений, ответственность за которое установлена ст.129 НК РФ, </w:t>
      </w:r>
      <w:r w:rsidRPr="00BA3964">
        <w:rPr>
          <w:rFonts w:ascii="Times New Roman" w:hAnsi="Times New Roman"/>
          <w:sz w:val="26"/>
          <w:szCs w:val="26"/>
        </w:rPr>
        <w:t>несвоевременным представлением деклараций по налогу на прибыль, ответственность за которое установлена ст.119 НК</w:t>
      </w:r>
      <w:proofErr w:type="gramEnd"/>
      <w:r w:rsidRPr="00BA3964">
        <w:rPr>
          <w:rFonts w:ascii="Times New Roman" w:hAnsi="Times New Roman"/>
          <w:sz w:val="26"/>
          <w:szCs w:val="26"/>
        </w:rPr>
        <w:t xml:space="preserve"> РФ</w:t>
      </w:r>
    </w:p>
    <w:p w:rsidR="008D23A0" w:rsidRPr="00BA3964" w:rsidRDefault="008D23A0" w:rsidP="008D23A0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 xml:space="preserve">Соблюдать сроки переноса решений о привлечении к ответственности (об отказе в привлечении к ответственности) в карточки расчетов с бюджетом. </w:t>
      </w:r>
    </w:p>
    <w:p w:rsidR="008D23A0" w:rsidRPr="00BA3964" w:rsidRDefault="008D23A0" w:rsidP="008D23A0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BA396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Возбуждать административные правонарушения, оформлять и направлять в Мировой Суд по ст.15.5, п.1.ст15.6 КоАП РФ.</w:t>
      </w:r>
    </w:p>
    <w:p w:rsidR="00B95497" w:rsidRPr="00B95497" w:rsidRDefault="00BA3964" w:rsidP="00B9549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B95497" w:rsidRPr="00B95497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BA3964" w:rsidRPr="00AC09C4" w:rsidRDefault="006453A7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A3964" w:rsidRPr="00AC09C4">
        <w:rPr>
          <w:rFonts w:ascii="Times New Roman" w:hAnsi="Times New Roman" w:cs="Times New Roman"/>
          <w:sz w:val="26"/>
          <w:szCs w:val="26"/>
        </w:rPr>
        <w:t xml:space="preserve">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 xml:space="preserve"> 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BA3964" w:rsidRPr="00AC09C4" w:rsidRDefault="00BA3964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3964" w:rsidRPr="00AC09C4" w:rsidRDefault="00BA3964" w:rsidP="00BA3964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AC09C4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21576" w:rsidRPr="00264F20" w:rsidRDefault="001F7BE2" w:rsidP="00BA3964">
      <w:pPr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 </w:t>
      </w:r>
      <w:r w:rsidR="00005466" w:rsidRPr="00264F2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264F2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2157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264F20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264F20" w:rsidRDefault="00821576" w:rsidP="0082157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-  </w:t>
      </w:r>
      <w:r w:rsidR="00B4183D" w:rsidRPr="00264F2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264F2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264F2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264F20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264F20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264F2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264F2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64F2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264F2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264F20">
        <w:rPr>
          <w:sz w:val="26"/>
          <w:szCs w:val="26"/>
        </w:rPr>
        <w:t>на з</w:t>
      </w:r>
      <w:r w:rsidR="00AB20A4" w:rsidRPr="00264F20">
        <w:rPr>
          <w:sz w:val="26"/>
          <w:szCs w:val="26"/>
        </w:rPr>
        <w:t>ащиту своих персональных данных.</w:t>
      </w:r>
    </w:p>
    <w:p w:rsidR="00B4183D" w:rsidRPr="00264F20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821576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264F20">
        <w:rPr>
          <w:rFonts w:ascii="Times New Roman" w:hAnsi="Times New Roman" w:cs="Times New Roman"/>
          <w:sz w:val="26"/>
          <w:szCs w:val="26"/>
        </w:rPr>
        <w:t>П</w:t>
      </w:r>
      <w:r w:rsidRPr="00264F20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264F2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264F2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264F2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264F2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264F2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471EC" w:rsidRPr="00264F20" w:rsidRDefault="00B4183D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11.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264F20">
        <w:rPr>
          <w:rFonts w:ascii="Times New Roman" w:hAnsi="Times New Roman" w:cs="Times New Roman"/>
          <w:sz w:val="26"/>
          <w:szCs w:val="26"/>
        </w:rPr>
        <w:t>от</w:t>
      </w:r>
      <w:r w:rsidRPr="00264F2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264F2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264F2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3471EC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за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: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  <w:r w:rsidR="00970B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471EC" w:rsidRPr="00264F20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3471EC" w:rsidRPr="00264F20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="003471EC" w:rsidRPr="00264F20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</w:t>
      </w:r>
      <w:r w:rsidRPr="00264F20">
        <w:rPr>
          <w:rFonts w:ascii="Times New Roman" w:eastAsia="Calibri" w:hAnsi="Times New Roman" w:cs="Times New Roman"/>
          <w:sz w:val="26"/>
          <w:szCs w:val="26"/>
        </w:rPr>
        <w:lastRenderedPageBreak/>
        <w:t>ему известной в связи с исполнением должностных обязанностей;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471EC" w:rsidRPr="00264F20" w:rsidRDefault="003471EC" w:rsidP="003471EC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71EC" w:rsidRPr="00264F20" w:rsidRDefault="003471EC" w:rsidP="003471EC">
      <w:pPr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264F20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264F20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264F2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264F2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264F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6170A" w:rsidRPr="00264F20" w:rsidRDefault="0006170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D52A2" w:rsidRPr="00264F20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12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0469B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1D52A2" w:rsidRPr="00264F2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06170A" w:rsidRPr="00264F20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264F20">
        <w:rPr>
          <w:rFonts w:ascii="Times New Roman" w:hAnsi="Times New Roman" w:cs="Times New Roman"/>
          <w:sz w:val="26"/>
          <w:szCs w:val="26"/>
        </w:rPr>
        <w:t xml:space="preserve">: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1D52A2" w:rsidRPr="00264F20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1D52A2" w:rsidRPr="00264F20" w:rsidRDefault="00B90903" w:rsidP="001D52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>13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264F2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0469B" w:rsidRPr="00264F20">
        <w:rPr>
          <w:rFonts w:ascii="Times New Roman" w:hAnsi="Times New Roman" w:cs="Times New Roman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1D52A2" w:rsidRPr="00264F2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06170A" w:rsidRPr="00264F20">
        <w:rPr>
          <w:rFonts w:ascii="Times New Roman" w:hAnsi="Times New Roman" w:cs="Times New Roman"/>
          <w:sz w:val="26"/>
          <w:szCs w:val="26"/>
        </w:rPr>
        <w:t xml:space="preserve"> в пределах функциональной компетенции</w:t>
      </w:r>
      <w:r w:rsidR="001D52A2" w:rsidRPr="00264F20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1D52A2" w:rsidRPr="00264F20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1D52A2" w:rsidRPr="00264F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 , о выявленных недостатках в работе,  для принятия им соответствующего решения; </w:t>
      </w:r>
      <w:r w:rsidR="001D52A2" w:rsidRPr="00264F20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1D52A2" w:rsidRPr="00264F20" w:rsidRDefault="001D52A2" w:rsidP="001D52A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264F20" w:rsidRDefault="00644D52" w:rsidP="001D52A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0469B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тарший государственный налоговый инспектор </w:t>
      </w:r>
      <w:r w:rsidR="007922D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264F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264F2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264F20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264F20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264F20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264F2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264F2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264F20">
        <w:rPr>
          <w:rFonts w:ascii="Times New Roman" w:hAnsi="Times New Roman" w:cs="Times New Roman"/>
          <w:sz w:val="26"/>
          <w:szCs w:val="26"/>
        </w:rPr>
        <w:t>:</w:t>
      </w:r>
    </w:p>
    <w:p w:rsidR="00D07917" w:rsidRPr="00264F20" w:rsidRDefault="00DF48B2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E64B7A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264F20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264F20" w:rsidRDefault="00DF48B2" w:rsidP="00DF48B2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64B7A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264F20">
        <w:rPr>
          <w:rFonts w:ascii="Times New Roman" w:hAnsi="Times New Roman" w:cs="Times New Roman"/>
          <w:sz w:val="26"/>
          <w:szCs w:val="26"/>
        </w:rPr>
        <w:t xml:space="preserve"> - разработка и оценка возможных вариантов, выбор наиболее приемлемого вариан</w:t>
      </w:r>
      <w:r w:rsidR="00D07917" w:rsidRPr="00264F2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264F20" w:rsidRDefault="00644D52" w:rsidP="001C506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264F2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264F20">
        <w:rPr>
          <w:rFonts w:ascii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C5062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1C506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C506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264F20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264F2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264F2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264F2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30469B" w:rsidRPr="00264F20" w:rsidRDefault="0030469B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9C43E8" w:rsidRPr="00264F2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264F2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264F2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264F2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0469B" w:rsidRPr="00264F20">
        <w:rPr>
          <w:rFonts w:ascii="Times New Roman" w:hAnsi="Times New Roman" w:cs="Times New Roman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9C43E8" w:rsidRPr="00264F2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264F2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264F2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264F2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264F2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264F2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264F2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0469B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264F2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264F2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D52A2" w:rsidRPr="00264F20" w:rsidRDefault="001D52A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264F20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264F2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264F20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18.  </w:t>
      </w:r>
      <w:r w:rsidRPr="00264F2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Pr="00264F20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264F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-  информирование  налогоплательщиков по вопросам функционирования инспекции, по  результатам её контрольной  деятельности; 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</w:t>
      </w:r>
      <w:r w:rsidRPr="00264F20">
        <w:rPr>
          <w:rFonts w:ascii="Times New Roman" w:hAnsi="Times New Roman" w:cs="Times New Roman"/>
          <w:sz w:val="26"/>
          <w:szCs w:val="26"/>
        </w:rPr>
        <w:lastRenderedPageBreak/>
        <w:t>налоговых органов и их должностных лиц;</w:t>
      </w:r>
    </w:p>
    <w:p w:rsidR="00DF48B2" w:rsidRPr="00264F20" w:rsidRDefault="00DF48B2" w:rsidP="00DF48B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514CDB" w:rsidRPr="00264F2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264F2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264F2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264F2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264F2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264F20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264F20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264F2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264F2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264F20">
        <w:rPr>
          <w:rFonts w:ascii="Times New Roman" w:hAnsi="Times New Roman" w:cs="Times New Roman"/>
          <w:bCs/>
          <w:sz w:val="26"/>
          <w:szCs w:val="26"/>
        </w:rPr>
        <w:tab/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264F2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48B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CE0637" w:rsidRPr="00264F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264F2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264F2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264F2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264F2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264F2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264F2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264F20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264F2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264F2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264F20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05466" w:rsidRPr="00264F20" w:rsidRDefault="00005466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05466" w:rsidRPr="00264F20" w:rsidSect="002B67F3">
      <w:pgSz w:w="11906" w:h="16838"/>
      <w:pgMar w:top="851" w:right="964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466"/>
    <w:rsid w:val="00010E60"/>
    <w:rsid w:val="00032DF2"/>
    <w:rsid w:val="0003395C"/>
    <w:rsid w:val="000341B6"/>
    <w:rsid w:val="00034AB8"/>
    <w:rsid w:val="0004176F"/>
    <w:rsid w:val="00061309"/>
    <w:rsid w:val="0006170A"/>
    <w:rsid w:val="00062DDD"/>
    <w:rsid w:val="00064621"/>
    <w:rsid w:val="000721F9"/>
    <w:rsid w:val="0007241A"/>
    <w:rsid w:val="00075692"/>
    <w:rsid w:val="000B187A"/>
    <w:rsid w:val="000B2BA7"/>
    <w:rsid w:val="000B3974"/>
    <w:rsid w:val="000C024B"/>
    <w:rsid w:val="000C5CD9"/>
    <w:rsid w:val="000D64DF"/>
    <w:rsid w:val="000E0FB6"/>
    <w:rsid w:val="000E1738"/>
    <w:rsid w:val="00140B36"/>
    <w:rsid w:val="00167192"/>
    <w:rsid w:val="00180F3B"/>
    <w:rsid w:val="00190A22"/>
    <w:rsid w:val="001A14B6"/>
    <w:rsid w:val="001A439F"/>
    <w:rsid w:val="001A5273"/>
    <w:rsid w:val="001B3CDE"/>
    <w:rsid w:val="001C5062"/>
    <w:rsid w:val="001D52A2"/>
    <w:rsid w:val="001F7BE2"/>
    <w:rsid w:val="002103DA"/>
    <w:rsid w:val="00222541"/>
    <w:rsid w:val="0024296D"/>
    <w:rsid w:val="00264F20"/>
    <w:rsid w:val="002713B4"/>
    <w:rsid w:val="00271598"/>
    <w:rsid w:val="00274F76"/>
    <w:rsid w:val="00285E56"/>
    <w:rsid w:val="00294335"/>
    <w:rsid w:val="002B679B"/>
    <w:rsid w:val="002B67F3"/>
    <w:rsid w:val="002E02B6"/>
    <w:rsid w:val="0030178F"/>
    <w:rsid w:val="0030469B"/>
    <w:rsid w:val="003059C6"/>
    <w:rsid w:val="0031297D"/>
    <w:rsid w:val="0032257B"/>
    <w:rsid w:val="003471EC"/>
    <w:rsid w:val="00353F5F"/>
    <w:rsid w:val="00361DCD"/>
    <w:rsid w:val="003646C1"/>
    <w:rsid w:val="00395EFA"/>
    <w:rsid w:val="003A4DB6"/>
    <w:rsid w:val="003A5B66"/>
    <w:rsid w:val="003B0B51"/>
    <w:rsid w:val="003B6D48"/>
    <w:rsid w:val="003B6F72"/>
    <w:rsid w:val="003C038E"/>
    <w:rsid w:val="003C2C32"/>
    <w:rsid w:val="003C2C3A"/>
    <w:rsid w:val="003C3CCE"/>
    <w:rsid w:val="003E03A7"/>
    <w:rsid w:val="00403031"/>
    <w:rsid w:val="004521A3"/>
    <w:rsid w:val="00462323"/>
    <w:rsid w:val="004B0CFB"/>
    <w:rsid w:val="004B5737"/>
    <w:rsid w:val="004D2E9A"/>
    <w:rsid w:val="004F6983"/>
    <w:rsid w:val="00500512"/>
    <w:rsid w:val="00514CDB"/>
    <w:rsid w:val="00517DA9"/>
    <w:rsid w:val="00525931"/>
    <w:rsid w:val="00531C88"/>
    <w:rsid w:val="00553ABE"/>
    <w:rsid w:val="005771D5"/>
    <w:rsid w:val="005A2F4B"/>
    <w:rsid w:val="005B27D6"/>
    <w:rsid w:val="005B3582"/>
    <w:rsid w:val="005B5A9E"/>
    <w:rsid w:val="005D6F4A"/>
    <w:rsid w:val="005E623B"/>
    <w:rsid w:val="00616F85"/>
    <w:rsid w:val="00624334"/>
    <w:rsid w:val="00632F8C"/>
    <w:rsid w:val="00644BEC"/>
    <w:rsid w:val="00644D52"/>
    <w:rsid w:val="006453A7"/>
    <w:rsid w:val="00653848"/>
    <w:rsid w:val="00665736"/>
    <w:rsid w:val="006734A6"/>
    <w:rsid w:val="00691DD4"/>
    <w:rsid w:val="006C4A06"/>
    <w:rsid w:val="006F7427"/>
    <w:rsid w:val="00704E42"/>
    <w:rsid w:val="00705A3E"/>
    <w:rsid w:val="007272DF"/>
    <w:rsid w:val="0072776E"/>
    <w:rsid w:val="00733B12"/>
    <w:rsid w:val="007419F1"/>
    <w:rsid w:val="00741BD8"/>
    <w:rsid w:val="00754604"/>
    <w:rsid w:val="00766977"/>
    <w:rsid w:val="00775A2F"/>
    <w:rsid w:val="007922D2"/>
    <w:rsid w:val="0079234C"/>
    <w:rsid w:val="00794277"/>
    <w:rsid w:val="0079522A"/>
    <w:rsid w:val="007A038E"/>
    <w:rsid w:val="007A389D"/>
    <w:rsid w:val="007A763A"/>
    <w:rsid w:val="007B6725"/>
    <w:rsid w:val="007C5E96"/>
    <w:rsid w:val="00802375"/>
    <w:rsid w:val="00821576"/>
    <w:rsid w:val="00861A9E"/>
    <w:rsid w:val="00871E78"/>
    <w:rsid w:val="008726EB"/>
    <w:rsid w:val="00876373"/>
    <w:rsid w:val="00896AB4"/>
    <w:rsid w:val="008A6C5F"/>
    <w:rsid w:val="008B3E94"/>
    <w:rsid w:val="008D23A0"/>
    <w:rsid w:val="008F76EB"/>
    <w:rsid w:val="00914F4B"/>
    <w:rsid w:val="00934B31"/>
    <w:rsid w:val="00942611"/>
    <w:rsid w:val="0097031B"/>
    <w:rsid w:val="00970BB9"/>
    <w:rsid w:val="009A366F"/>
    <w:rsid w:val="009B7D38"/>
    <w:rsid w:val="009C43E8"/>
    <w:rsid w:val="009C6CB9"/>
    <w:rsid w:val="009F512F"/>
    <w:rsid w:val="00A11F16"/>
    <w:rsid w:val="00A17B59"/>
    <w:rsid w:val="00A2360B"/>
    <w:rsid w:val="00A60026"/>
    <w:rsid w:val="00A61A38"/>
    <w:rsid w:val="00A7664D"/>
    <w:rsid w:val="00A81F05"/>
    <w:rsid w:val="00A934AD"/>
    <w:rsid w:val="00A979B9"/>
    <w:rsid w:val="00AB20A4"/>
    <w:rsid w:val="00AB48A8"/>
    <w:rsid w:val="00AD6F30"/>
    <w:rsid w:val="00AE3C26"/>
    <w:rsid w:val="00B15E07"/>
    <w:rsid w:val="00B17325"/>
    <w:rsid w:val="00B21A22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95497"/>
    <w:rsid w:val="00BA3964"/>
    <w:rsid w:val="00BB248D"/>
    <w:rsid w:val="00BE3950"/>
    <w:rsid w:val="00BF3AD7"/>
    <w:rsid w:val="00BF7204"/>
    <w:rsid w:val="00C034BE"/>
    <w:rsid w:val="00C1352F"/>
    <w:rsid w:val="00C31D85"/>
    <w:rsid w:val="00C43B7D"/>
    <w:rsid w:val="00C5137F"/>
    <w:rsid w:val="00C62D13"/>
    <w:rsid w:val="00C75009"/>
    <w:rsid w:val="00C93F01"/>
    <w:rsid w:val="00CA11AD"/>
    <w:rsid w:val="00CA3482"/>
    <w:rsid w:val="00CA67EE"/>
    <w:rsid w:val="00CA6915"/>
    <w:rsid w:val="00CC0CEE"/>
    <w:rsid w:val="00CC4EE4"/>
    <w:rsid w:val="00CD20D4"/>
    <w:rsid w:val="00CE0637"/>
    <w:rsid w:val="00D01B3B"/>
    <w:rsid w:val="00D0364C"/>
    <w:rsid w:val="00D07917"/>
    <w:rsid w:val="00D50470"/>
    <w:rsid w:val="00D530AC"/>
    <w:rsid w:val="00D56EBC"/>
    <w:rsid w:val="00D63C59"/>
    <w:rsid w:val="00D65B81"/>
    <w:rsid w:val="00D778AC"/>
    <w:rsid w:val="00D86543"/>
    <w:rsid w:val="00D961EC"/>
    <w:rsid w:val="00DA0479"/>
    <w:rsid w:val="00DB7AC1"/>
    <w:rsid w:val="00DE602A"/>
    <w:rsid w:val="00DE7A8B"/>
    <w:rsid w:val="00DF48B2"/>
    <w:rsid w:val="00E23E37"/>
    <w:rsid w:val="00E26F3C"/>
    <w:rsid w:val="00E3405D"/>
    <w:rsid w:val="00E52DD9"/>
    <w:rsid w:val="00E6205E"/>
    <w:rsid w:val="00E62584"/>
    <w:rsid w:val="00E64B7A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4758B"/>
    <w:rsid w:val="00F60C9C"/>
    <w:rsid w:val="00F714A1"/>
    <w:rsid w:val="00F951E1"/>
    <w:rsid w:val="00FB65DC"/>
    <w:rsid w:val="00FD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4F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4F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7A7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4F4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4F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6F0667B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4388</Words>
  <Characters>25013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62</cp:revision>
  <cp:lastPrinted>2020-09-11T11:59:00Z</cp:lastPrinted>
  <dcterms:created xsi:type="dcterms:W3CDTF">2018-03-23T11:20:00Z</dcterms:created>
  <dcterms:modified xsi:type="dcterms:W3CDTF">2021-09-28T05:23:00Z</dcterms:modified>
</cp:coreProperties>
</file>